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7D0531C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1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7D0531F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7D0531D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7D0531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7D05321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7D0532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2" w14:textId="77777777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0170A9">
              <w:rPr>
                <w:rFonts w:ascii="Times New Roman" w:hAnsi="Times New Roman" w:cs="Times New Roman"/>
                <w:b/>
              </w:rPr>
              <w:t>7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7D05326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7D05325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 ОДЛИКЕ И ПОДЕЛА ПРАИСТОРИЈЕ</w:t>
            </w:r>
          </w:p>
        </w:tc>
      </w:tr>
      <w:tr w:rsidR="00A32CF0" w:rsidRPr="00D75DDF" w14:paraId="27D05329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7D05328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0170A9">
              <w:rPr>
                <w:rFonts w:ascii="Times New Roman" w:hAnsi="Times New Roman"/>
                <w:lang w:val="sr-Cyrl-RS" w:eastAsia="sr-Latn-CS"/>
              </w:rPr>
              <w:t>Основне одлике и подела праисторије</w:t>
            </w:r>
            <w:r w:rsidR="009A6EEA">
              <w:rPr>
                <w:rFonts w:ascii="Times New Roman" w:hAnsi="Times New Roman"/>
                <w:lang w:val="sr-Cyrl-RS" w:eastAsia="sr-Latn-CS"/>
              </w:rPr>
              <w:t>. Камено доба.</w:t>
            </w:r>
          </w:p>
        </w:tc>
      </w:tr>
      <w:tr w:rsidR="00A32CF0" w:rsidRPr="00D75DDF" w14:paraId="27D0532C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7D0532B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A32CF0" w:rsidRPr="00D75DDF" w14:paraId="27D0533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D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72488F7E" w14:textId="77777777" w:rsidR="00F75DA0" w:rsidRDefault="006D7FEB" w:rsidP="00CB666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CB666D">
              <w:rPr>
                <w:rFonts w:ascii="TimesNewRoman" w:hAnsi="TimesNewRoman" w:cs="TimesNewRoman"/>
                <w:lang w:val="sr-Cyrl-RS"/>
              </w:rPr>
              <w:t xml:space="preserve">Усвајање знања о </w:t>
            </w:r>
            <w:r w:rsidR="00F75DA0">
              <w:rPr>
                <w:rFonts w:ascii="TimesNewRoman" w:hAnsi="TimesNewRoman" w:cs="TimesNewRoman"/>
                <w:lang w:val="sr-Cyrl-RS"/>
              </w:rPr>
              <w:t>временским оквирима праисторије.</w:t>
            </w:r>
          </w:p>
          <w:p w14:paraId="5C9E3E34" w14:textId="77777777" w:rsidR="00F75DA0" w:rsidRPr="00F75DA0" w:rsidRDefault="00F75DA0" w:rsidP="00CB666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>
              <w:rPr>
                <w:rFonts w:ascii="TimesNewRoman" w:hAnsi="TimesNewRoman" w:cs="TimesNewRoman"/>
                <w:lang w:val="sr-Cyrl-RS"/>
              </w:rPr>
              <w:t>Р</w:t>
            </w:r>
            <w:r w:rsidR="006D7FEB" w:rsidRPr="00CB666D">
              <w:rPr>
                <w:rFonts w:ascii="TimesNewRoman" w:hAnsi="TimesNewRoman" w:cs="TimesNewRoman"/>
                <w:lang w:val="sr-Cyrl-RS"/>
              </w:rPr>
              <w:t xml:space="preserve">азумевање поделе прошлости </w:t>
            </w:r>
            <w:proofErr w:type="spellStart"/>
            <w:r w:rsidR="006D7FEB" w:rsidRPr="00CB666D">
              <w:rPr>
                <w:rFonts w:ascii="TimesNewRoman" w:hAnsi="TimesNewRoman" w:cs="TimesNewRoman"/>
                <w:lang w:val="en-US"/>
              </w:rPr>
              <w:t>на</w:t>
            </w:r>
            <w:proofErr w:type="spellEnd"/>
            <w:r w:rsidR="006D7FEB" w:rsidRPr="00CB666D">
              <w:rPr>
                <w:rFonts w:ascii="TimesNewRoman" w:hAnsi="TimesNewRoman" w:cs="TimesNewRoman"/>
                <w:lang w:val="en-US"/>
              </w:rPr>
              <w:t xml:space="preserve"> </w:t>
            </w:r>
            <w:proofErr w:type="spellStart"/>
            <w:r w:rsidR="006D7FEB" w:rsidRPr="00CB666D">
              <w:rPr>
                <w:rFonts w:ascii="TimesNewRoman" w:hAnsi="TimesNewRoman" w:cs="TimesNewRoman"/>
                <w:lang w:val="en-US"/>
              </w:rPr>
              <w:t>праисторију</w:t>
            </w:r>
            <w:proofErr w:type="spellEnd"/>
            <w:r w:rsidR="006D7FEB" w:rsidRPr="00CB666D">
              <w:rPr>
                <w:rFonts w:ascii="TimesNewRoman" w:hAnsi="TimesNewRoman" w:cs="TimesNewRoman"/>
                <w:lang w:val="en-US"/>
              </w:rPr>
              <w:t xml:space="preserve"> и</w:t>
            </w:r>
            <w:r w:rsidR="006D7FEB" w:rsidRPr="00CB666D">
              <w:rPr>
                <w:rFonts w:ascii="TimesNewRoman" w:hAnsi="TimesNewRoman" w:cs="TimesNewRoman"/>
                <w:lang w:val="sr-Cyrl-RS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US"/>
              </w:rPr>
              <w:t>историју</w:t>
            </w:r>
            <w:proofErr w:type="spellEnd"/>
            <w:r>
              <w:rPr>
                <w:rFonts w:ascii="TimesNewRoman" w:hAnsi="TimesNewRoman" w:cs="TimesNewRoman"/>
                <w:lang w:val="en-US"/>
              </w:rPr>
              <w:t>.</w:t>
            </w:r>
          </w:p>
          <w:p w14:paraId="42B59C39" w14:textId="77777777" w:rsidR="00F75DA0" w:rsidRDefault="00F75DA0" w:rsidP="00CB666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>
              <w:rPr>
                <w:rFonts w:ascii="TimesNewRoman" w:hAnsi="TimesNewRoman" w:cs="TimesNewRoman"/>
                <w:lang w:val="sr-Cyrl-RS"/>
              </w:rPr>
              <w:t>Р</w:t>
            </w:r>
            <w:r w:rsidR="006D7FEB" w:rsidRPr="00CB666D">
              <w:rPr>
                <w:rFonts w:ascii="TimesNewRoman" w:hAnsi="TimesNewRoman" w:cs="TimesNewRoman"/>
                <w:lang w:val="sr-Cyrl-RS"/>
              </w:rPr>
              <w:t xml:space="preserve">азумевање поделе праисторије на камено и </w:t>
            </w:r>
            <w:r>
              <w:rPr>
                <w:rFonts w:ascii="TimesNewRoman" w:hAnsi="TimesNewRoman" w:cs="TimesNewRoman"/>
                <w:lang w:val="sr-Cyrl-RS"/>
              </w:rPr>
              <w:t>метално доба.</w:t>
            </w:r>
          </w:p>
          <w:p w14:paraId="27D0532E" w14:textId="514DA47E" w:rsidR="00A32CF0" w:rsidRPr="00CB666D" w:rsidRDefault="00F75DA0" w:rsidP="00CB666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>
              <w:rPr>
                <w:rFonts w:ascii="TimesNewRoman" w:hAnsi="TimesNewRoman" w:cs="TimesNewRoman"/>
                <w:lang w:val="sr-Cyrl-RS"/>
              </w:rPr>
              <w:t>Р</w:t>
            </w:r>
            <w:r w:rsidR="006D7FEB" w:rsidRPr="00CB666D">
              <w:rPr>
                <w:rFonts w:ascii="TimesNewRoman" w:hAnsi="TimesNewRoman" w:cs="TimesNewRoman"/>
                <w:lang w:val="sr-Cyrl-RS"/>
              </w:rPr>
              <w:t>азумевање поделе каменог доба на палеолит и неолит.</w:t>
            </w:r>
          </w:p>
          <w:p w14:paraId="27D0532F" w14:textId="77777777" w:rsidR="006D7FEB" w:rsidRPr="006D7FEB" w:rsidRDefault="006D7FEB" w:rsidP="006D7FE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</w:p>
        </w:tc>
      </w:tr>
      <w:tr w:rsidR="00A32CF0" w:rsidRPr="00D75DDF" w14:paraId="27D0533B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1" w14:textId="4C37088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7D0533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27D05333" w14:textId="77777777" w:rsidR="00EC77AF" w:rsidRPr="00FC0A22" w:rsidRDefault="00EC77AF" w:rsidP="00EC77A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</w:t>
            </w:r>
            <w:r w:rsidRPr="00EC77AF">
              <w:rPr>
                <w:rFonts w:ascii="Times New Roman" w:eastAsia="Times New Roman" w:hAnsi="Times New Roman" w:cs="Times New Roman"/>
                <w:lang w:val="sr-Cyrl-RS" w:eastAsia="sr-Latn-CS"/>
              </w:rPr>
              <w:t>дефинишу појам праисторије</w:t>
            </w:r>
          </w:p>
          <w:p w14:paraId="27D05334" w14:textId="77777777" w:rsidR="00EC77AF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proofErr w:type="spellStart"/>
            <w:r w:rsidR="00D3610C">
              <w:rPr>
                <w:rFonts w:ascii="Times New Roman" w:hAnsi="Times New Roman" w:cs="Times New Roman"/>
              </w:rPr>
              <w:t>наведу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главне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проналаске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10C">
              <w:rPr>
                <w:rFonts w:ascii="Times New Roman" w:hAnsi="Times New Roman" w:cs="Times New Roman"/>
              </w:rPr>
              <w:t>опишу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њихов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утицај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начин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живота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људи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</w:p>
          <w:p w14:paraId="27D05335" w14:textId="77777777" w:rsidR="00EC77AF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у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праисторији</w:t>
            </w:r>
            <w:proofErr w:type="spellEnd"/>
            <w:r w:rsidRPr="00EC77AF">
              <w:rPr>
                <w:rFonts w:ascii="Times New Roman" w:hAnsi="Times New Roman" w:cs="Times New Roman"/>
              </w:rPr>
              <w:t>;</w:t>
            </w:r>
          </w:p>
          <w:p w14:paraId="27D05336" w14:textId="77777777" w:rsidR="00EC77AF" w:rsidRDefault="00EC77AF" w:rsidP="00EC77A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C77AF">
              <w:rPr>
                <w:rFonts w:ascii="Times New Roman" w:hAnsi="Times New Roman" w:cs="Times New Roman"/>
                <w:lang w:val="sr-Cyrl-RS"/>
              </w:rPr>
              <w:t>– опишу живот праисторијског човека у време када није знао да обрађује земљу и гаји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7D05337" w14:textId="77777777" w:rsidR="00EC77AF" w:rsidRDefault="00EC77AF" w:rsidP="00EC77A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C77AF">
              <w:rPr>
                <w:rFonts w:ascii="Times New Roman" w:hAnsi="Times New Roman" w:cs="Times New Roman"/>
                <w:lang w:val="sr-Cyrl-RS"/>
              </w:rPr>
              <w:t>стоку;</w:t>
            </w:r>
          </w:p>
          <w:p w14:paraId="27D05338" w14:textId="77777777" w:rsidR="00EC77AF" w:rsidRPr="00EC77AF" w:rsidRDefault="00EC77AF" w:rsidP="009A6EE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објасне како је наш далеки предак почео да гаји биљке и животиње </w:t>
            </w:r>
          </w:p>
          <w:p w14:paraId="27D05339" w14:textId="77777777" w:rsidR="00A32CF0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proofErr w:type="spellStart"/>
            <w:r w:rsidR="00D3610C">
              <w:rPr>
                <w:rFonts w:ascii="Times New Roman" w:hAnsi="Times New Roman" w:cs="Times New Roman"/>
              </w:rPr>
              <w:t>разликуј</w:t>
            </w:r>
            <w:proofErr w:type="spellEnd"/>
            <w:r w:rsidR="00D3610C">
              <w:rPr>
                <w:rFonts w:ascii="Times New Roman" w:hAnsi="Times New Roman" w:cs="Times New Roman"/>
                <w:lang w:val="sr-Cyrl-RS"/>
              </w:rPr>
              <w:t>у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одлике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каменог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6EEA">
              <w:rPr>
                <w:rFonts w:ascii="Times New Roman" w:hAnsi="Times New Roman" w:cs="Times New Roman"/>
              </w:rPr>
              <w:t>доба</w:t>
            </w:r>
            <w:proofErr w:type="spellEnd"/>
          </w:p>
          <w:p w14:paraId="27D0533A" w14:textId="77777777" w:rsidR="00EC77AF" w:rsidRPr="00EC77AF" w:rsidRDefault="00EC77AF" w:rsidP="00EC77A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32CF0" w:rsidRPr="00D75DDF" w14:paraId="27D0533E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7D0533D" w14:textId="3F547554" w:rsidR="00A32CF0" w:rsidRPr="00FC0A22" w:rsidRDefault="003A6F4B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EC77AF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27D05341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F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7D05340" w14:textId="77777777" w:rsidR="00A32CF0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27D0534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2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7D05343" w14:textId="77777777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27D05347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5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7D05346" w14:textId="186CA473" w:rsidR="00A32CF0" w:rsidRPr="00D75DDF" w:rsidRDefault="003A6F4B" w:rsidP="00FC0A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="00850369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A7D41" w:rsidRPr="00D75DDF" w14:paraId="1E53D108" w14:textId="77777777" w:rsidTr="00042579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29D0EF6" w14:textId="69B1BBCC" w:rsidR="002A7D41" w:rsidRPr="00E251AC" w:rsidRDefault="002A7D41" w:rsidP="002A7D41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7D0537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4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27D0534B" w14:textId="1E64E84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043CF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4B157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27D0534C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7D0534D" w14:textId="261D5744" w:rsidR="00F74625" w:rsidRDefault="000128EA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започиње тему увођењем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знаћења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префикса </w:t>
            </w:r>
            <w:proofErr w:type="spellStart"/>
            <w:r w:rsidRPr="0019622D">
              <w:rPr>
                <w:rFonts w:ascii="Times New Roman" w:hAnsi="Times New Roman" w:cs="Times New Roman"/>
                <w:b/>
                <w:i/>
                <w:lang w:val="sr-Cyrl-RS"/>
              </w:rPr>
              <w:t>пра</w:t>
            </w:r>
            <w:proofErr w:type="spellEnd"/>
            <w:r w:rsidRPr="0019622D">
              <w:rPr>
                <w:rFonts w:ascii="Times New Roman" w:hAnsi="Times New Roman" w:cs="Times New Roman"/>
                <w:b/>
                <w:i/>
                <w:lang w:val="sr-Cyrl-RS"/>
              </w:rPr>
              <w:t>-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>На табли пише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F74625">
              <w:rPr>
                <w:rFonts w:ascii="Times New Roman" w:hAnsi="Times New Roman" w:cs="Times New Roman"/>
                <w:i/>
                <w:lang w:val="sr-Cyrl-RS"/>
              </w:rPr>
              <w:t>пра</w:t>
            </w:r>
            <w:proofErr w:type="spellEnd"/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lang w:val="sr-Cyrl-RS"/>
              </w:rPr>
              <w:t>и позива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 ученике да се сете што више речи које почињу њиме 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(прадеда, </w:t>
            </w:r>
            <w:proofErr w:type="spellStart"/>
            <w:r w:rsidR="00F74625">
              <w:rPr>
                <w:rFonts w:ascii="Times New Roman" w:hAnsi="Times New Roman" w:cs="Times New Roman"/>
                <w:i/>
                <w:lang w:val="sr-Cyrl-RS"/>
              </w:rPr>
              <w:t>прабака</w:t>
            </w:r>
            <w:proofErr w:type="spellEnd"/>
            <w:r w:rsidR="00F74625">
              <w:rPr>
                <w:rFonts w:ascii="Times New Roman" w:hAnsi="Times New Roman" w:cs="Times New Roman"/>
                <w:i/>
                <w:lang w:val="sr-Cyrl-RS"/>
              </w:rPr>
              <w:t>, праунук, прачовек,…)</w:t>
            </w:r>
            <w:r>
              <w:rPr>
                <w:rFonts w:ascii="Times New Roman" w:hAnsi="Times New Roman" w:cs="Times New Roman"/>
                <w:lang w:val="sr-Cyrl-RS"/>
              </w:rPr>
              <w:t>. Наведи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 ученике да закључе значење овог префикса 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>(степен сродства наших далеких предака, првобитни, претходни, почетни</w:t>
            </w:r>
            <w:r w:rsidR="00F74625">
              <w:rPr>
                <w:rFonts w:ascii="Times New Roman" w:hAnsi="Times New Roman" w:cs="Times New Roman"/>
                <w:i/>
              </w:rPr>
              <w:t>…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). </w:t>
            </w:r>
            <w:r>
              <w:rPr>
                <w:rFonts w:ascii="Times New Roman" w:hAnsi="Times New Roman" w:cs="Times New Roman"/>
                <w:lang w:val="sr-Cyrl-RS"/>
              </w:rPr>
              <w:t>Изговара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 реч 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праисторија </w:t>
            </w:r>
            <w:r>
              <w:rPr>
                <w:rFonts w:ascii="Times New Roman" w:hAnsi="Times New Roman" w:cs="Times New Roman"/>
                <w:lang w:val="sr-Cyrl-RS"/>
              </w:rPr>
              <w:t>и пита ученике да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 кажу шта би тај појам могао да значи 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>(првобитна историја, почетна историја…).</w:t>
            </w:r>
          </w:p>
          <w:p w14:paraId="27D0534E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4F" w14:textId="202FC2A3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27D05350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7D05351" w14:textId="6032B018" w:rsidR="00F74625" w:rsidRDefault="000128EA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да је праисторија почела са појавом првог човека на земљи (пре око 2,5 милиона година) и да је трајала до настанка првог писма (до 3500. године пре н. е.). </w:t>
            </w:r>
          </w:p>
          <w:p w14:paraId="27D05352" w14:textId="77777777" w:rsidR="00F74625" w:rsidRDefault="00F74625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D05353" w14:textId="3E360396" w:rsidR="00F74625" w:rsidRDefault="000128EA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позива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 ученике да у паровима прочитају објашњење речи </w:t>
            </w:r>
            <w:proofErr w:type="spellStart"/>
            <w:r w:rsidR="00F74625">
              <w:rPr>
                <w:rFonts w:ascii="Times New Roman" w:hAnsi="Times New Roman" w:cs="Times New Roman"/>
                <w:i/>
                <w:lang w:val="sr-Cyrl-RS"/>
              </w:rPr>
              <w:t>хоминид</w:t>
            </w:r>
            <w:proofErr w:type="spellEnd"/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F74625">
              <w:rPr>
                <w:rFonts w:ascii="Times New Roman" w:hAnsi="Times New Roman" w:cs="Times New Roman"/>
                <w:lang w:val="sr-Cyrl-RS"/>
              </w:rPr>
              <w:t>на страни 18. у уџбенику и да п</w:t>
            </w:r>
            <w:r>
              <w:rPr>
                <w:rFonts w:ascii="Times New Roman" w:hAnsi="Times New Roman" w:cs="Times New Roman"/>
                <w:lang w:val="sr-Cyrl-RS"/>
              </w:rPr>
              <w:t>окушају да објасне њено значење.</w:t>
            </w:r>
          </w:p>
          <w:p w14:paraId="27D05354" w14:textId="64DA6FB9" w:rsidR="00F74625" w:rsidRDefault="00C2374A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да је најстарији човеков предак припадао породици </w:t>
            </w:r>
            <w:proofErr w:type="spellStart"/>
            <w:r w:rsidR="00F74625">
              <w:rPr>
                <w:rFonts w:ascii="Times New Roman" w:hAnsi="Times New Roman" w:cs="Times New Roman"/>
                <w:i/>
                <w:lang w:val="sr-Cyrl-RS"/>
              </w:rPr>
              <w:t>хоминида</w:t>
            </w:r>
            <w:proofErr w:type="spellEnd"/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и да званична наука каже да су из ове породице настали први људи на афричком континенту одакле су се полако раширили светом. </w:t>
            </w:r>
          </w:p>
          <w:p w14:paraId="4EA99967" w14:textId="77777777" w:rsidR="00DC7C02" w:rsidRDefault="00DC7C02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629418B" w14:textId="77777777" w:rsidR="00DC7C02" w:rsidRDefault="00DC7C02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B6EEC1E" w14:textId="57C46542" w:rsidR="00DC7C02" w:rsidRDefault="00E76EFD" w:rsidP="00F7462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6EFD">
              <w:rPr>
                <w:rFonts w:ascii="Times New Roman" w:hAnsi="Times New Roman" w:cs="Times New Roman"/>
                <w:lang w:val="sr-Cyrl-RS"/>
              </w:rPr>
              <w:t>Наставник поставља питања</w:t>
            </w:r>
            <w:r w:rsidR="00DC7C02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48184E77" w14:textId="12FA89CD" w:rsidR="00DC7C02" w:rsidRPr="0062083B" w:rsidRDefault="00F74625" w:rsidP="00DC7C0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2083B">
              <w:rPr>
                <w:rFonts w:ascii="Times New Roman" w:hAnsi="Times New Roman" w:cs="Times New Roman"/>
                <w:lang w:val="sr-Cyrl-RS"/>
              </w:rPr>
              <w:t xml:space="preserve">Да ли је првобитни човек изгледао као данас? </w:t>
            </w:r>
          </w:p>
          <w:p w14:paraId="30853944" w14:textId="77777777" w:rsidR="00DC7C02" w:rsidRPr="0062083B" w:rsidRDefault="00F74625" w:rsidP="00DC7C0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2083B">
              <w:rPr>
                <w:rFonts w:ascii="Times New Roman" w:hAnsi="Times New Roman" w:cs="Times New Roman"/>
                <w:lang w:val="sr-Cyrl-RS"/>
              </w:rPr>
              <w:t xml:space="preserve">Да ли неко можда зна како је изгледао? </w:t>
            </w:r>
          </w:p>
          <w:p w14:paraId="5FC59FAA" w14:textId="77777777" w:rsidR="00DC7C02" w:rsidRPr="0062083B" w:rsidRDefault="00DC7C02" w:rsidP="00DC7C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 w:eastAsia="sr-Latn-CS"/>
              </w:rPr>
            </w:pPr>
            <w:r w:rsidRPr="0062083B">
              <w:rPr>
                <w:rFonts w:ascii="Times New Roman" w:hAnsi="Times New Roman"/>
                <w:lang w:val="sr-Cyrl-RS" w:eastAsia="sr-Latn-CS"/>
              </w:rPr>
              <w:t xml:space="preserve">Да ли могу да претпоставе зашто су први људи настали баш на афричком континенту?  </w:t>
            </w:r>
          </w:p>
          <w:p w14:paraId="0164CEDC" w14:textId="77777777" w:rsidR="00DC7C02" w:rsidRDefault="00DC7C02" w:rsidP="00F7462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7D05355" w14:textId="01F2BD99" w:rsidR="00F74625" w:rsidRPr="00F017AB" w:rsidRDefault="00E76EFD" w:rsidP="00F74625">
            <w:pPr>
              <w:jc w:val="both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E76EFD">
              <w:rPr>
                <w:rFonts w:ascii="Times New Roman" w:hAnsi="Times New Roman" w:cs="Times New Roman"/>
                <w:lang w:val="sr-Cyrl-RS"/>
              </w:rPr>
              <w:t>колико изостану жељени одговори, наставник објашњава</w:t>
            </w:r>
            <w:r w:rsidRPr="00E76EF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да је први човек личио на своје животињске сроднике, да је био погрбљени да му је тело било прекривено длаком. </w:t>
            </w: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Pr="00E76EFD">
              <w:rPr>
                <w:rFonts w:ascii="Times New Roman" w:hAnsi="Times New Roman" w:cs="Times New Roman"/>
                <w:lang w:val="sr-Cyrl-RS"/>
              </w:rPr>
              <w:t xml:space="preserve">атим указује на </w:t>
            </w:r>
            <w:r w:rsidR="00F74625">
              <w:rPr>
                <w:rFonts w:ascii="Times New Roman" w:hAnsi="Times New Roman" w:cs="Times New Roman"/>
                <w:lang w:val="sr-Cyrl-RS"/>
              </w:rPr>
              <w:t xml:space="preserve">способност која је првог човека разликовала од својих животињских сродника 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="00F74625" w:rsidRPr="0041236E">
              <w:rPr>
                <w:rFonts w:ascii="Times New Roman" w:hAnsi="Times New Roman" w:cs="Times New Roman"/>
                <w:lang w:val="sr-Cyrl-RS"/>
              </w:rPr>
              <w:t>вештина прављења оруђа</w:t>
            </w:r>
            <w:r w:rsidR="008F579D">
              <w:rPr>
                <w:rFonts w:ascii="Times New Roman" w:hAnsi="Times New Roman" w:cs="Times New Roman"/>
                <w:lang w:val="sr-Cyrl-RS"/>
              </w:rPr>
              <w:t>.</w:t>
            </w:r>
            <w:r w:rsidR="00F7462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14:paraId="27D05357" w14:textId="77777777" w:rsidR="00F74625" w:rsidRDefault="00F74625" w:rsidP="00F7462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7D05358" w14:textId="4E9D51F1" w:rsidR="003C5480" w:rsidRDefault="008F579D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на </w:t>
            </w:r>
            <w:r w:rsidR="00F74625" w:rsidRPr="00F74625">
              <w:rPr>
                <w:rFonts w:ascii="Times New Roman" w:hAnsi="Times New Roman" w:cs="Times New Roman"/>
                <w:lang w:val="sr-Cyrl-RS"/>
              </w:rPr>
              <w:t>временску ленту на странама 16</w:t>
            </w:r>
            <w:r w:rsidR="003C5480">
              <w:rPr>
                <w:rFonts w:ascii="Times New Roman" w:hAnsi="Times New Roman" w:cs="Times New Roman"/>
                <w:lang w:val="sr-Cyrl-RS"/>
              </w:rPr>
              <w:t>.</w:t>
            </w:r>
            <w:r w:rsidR="00F74625" w:rsidRPr="00F74625">
              <w:rPr>
                <w:rFonts w:ascii="Times New Roman" w:hAnsi="Times New Roman" w:cs="Times New Roman"/>
                <w:lang w:val="sr-Cyrl-RS"/>
              </w:rPr>
              <w:t xml:space="preserve"> и 17</w:t>
            </w:r>
            <w:r w:rsidR="003C5480">
              <w:rPr>
                <w:rFonts w:ascii="Times New Roman" w:hAnsi="Times New Roman" w:cs="Times New Roman"/>
                <w:lang w:val="sr-Cyrl-RS"/>
              </w:rPr>
              <w:t>.</w:t>
            </w:r>
            <w:r w:rsidR="00F74625" w:rsidRPr="00F74625">
              <w:rPr>
                <w:rFonts w:ascii="Times New Roman" w:hAnsi="Times New Roman" w:cs="Times New Roman"/>
                <w:lang w:val="sr-Cyrl-RS"/>
              </w:rPr>
              <w:t xml:space="preserve"> у уџбенику и </w:t>
            </w:r>
            <w:r>
              <w:rPr>
                <w:rFonts w:ascii="Times New Roman" w:hAnsi="Times New Roman" w:cs="Times New Roman"/>
                <w:lang w:val="sr-Cyrl-RS"/>
              </w:rPr>
              <w:t>поставља</w:t>
            </w:r>
            <w:r w:rsidR="00F74625" w:rsidRPr="00F74625">
              <w:rPr>
                <w:rFonts w:ascii="Times New Roman" w:hAnsi="Times New Roman" w:cs="Times New Roman"/>
                <w:lang w:val="sr-Cyrl-RS"/>
              </w:rPr>
              <w:t xml:space="preserve"> питање како се дели праисторија (</w:t>
            </w:r>
            <w:r w:rsidR="00F74625" w:rsidRPr="00F74625">
              <w:rPr>
                <w:rFonts w:ascii="Times New Roman" w:hAnsi="Times New Roman" w:cs="Times New Roman"/>
                <w:i/>
                <w:lang w:val="sr-Cyrl-RS"/>
              </w:rPr>
              <w:t>на камено и метално доба</w:t>
            </w:r>
            <w:r w:rsidR="00DC7C02">
              <w:rPr>
                <w:rFonts w:ascii="Times New Roman" w:hAnsi="Times New Roman" w:cs="Times New Roman"/>
                <w:lang w:val="sr-Cyrl-RS"/>
              </w:rPr>
              <w:t>)</w:t>
            </w:r>
            <w:r w:rsidR="003C5480">
              <w:t xml:space="preserve"> </w:t>
            </w:r>
            <w:r w:rsidR="00DC7C02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DC7C02" w:rsidRPr="009B2FBB">
              <w:rPr>
                <w:rFonts w:ascii="Times New Roman" w:hAnsi="Times New Roman"/>
                <w:lang w:val="sr-Cyrl-RS" w:eastAsia="sr-Latn-CS"/>
              </w:rPr>
              <w:t xml:space="preserve">према чему је направљена баш оваква периодизација. </w:t>
            </w:r>
            <w:r w:rsidR="00DC7C02" w:rsidRPr="00DC7C02">
              <w:rPr>
                <w:rFonts w:ascii="Times New Roman" w:hAnsi="Times New Roman" w:cs="Times New Roman"/>
                <w:lang w:val="sr-Cyrl-RS"/>
              </w:rPr>
              <w:t>Наставник проверава фронтално.</w:t>
            </w:r>
          </w:p>
          <w:p w14:paraId="793BCCAF" w14:textId="77777777" w:rsidR="00DC7C02" w:rsidRDefault="00DC7C02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D05359" w14:textId="49BED34D" w:rsidR="003C5480" w:rsidRPr="003C5480" w:rsidRDefault="008F579D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даје инструкцију ученицима да читају </w:t>
            </w:r>
            <w:r w:rsidR="003C5480" w:rsidRPr="003C5480">
              <w:rPr>
                <w:rFonts w:ascii="Times New Roman" w:hAnsi="Times New Roman" w:cs="Times New Roman"/>
                <w:lang w:val="sr-Cyrl-RS"/>
              </w:rPr>
              <w:t>први пасус у уџбенику на страни 20</w:t>
            </w:r>
            <w:r w:rsidR="003C5480">
              <w:rPr>
                <w:rFonts w:ascii="Times New Roman" w:hAnsi="Times New Roman" w:cs="Times New Roman"/>
                <w:lang w:val="sr-Cyrl-RS"/>
              </w:rPr>
              <w:t>.</w:t>
            </w:r>
            <w:r w:rsidR="003C5480" w:rsidRPr="003C5480">
              <w:rPr>
                <w:rFonts w:ascii="Times New Roman" w:hAnsi="Times New Roman" w:cs="Times New Roman"/>
                <w:lang w:val="sr-Cyrl-RS"/>
              </w:rPr>
              <w:t xml:space="preserve"> и одговоре на следећа питања (напишите их на табли):</w:t>
            </w:r>
          </w:p>
          <w:p w14:paraId="27D0535A" w14:textId="77777777" w:rsidR="003C5480" w:rsidRPr="0062083B" w:rsidRDefault="003C5480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2083B">
              <w:rPr>
                <w:rFonts w:ascii="Times New Roman" w:hAnsi="Times New Roman" w:cs="Times New Roman"/>
                <w:lang w:val="sr-Cyrl-RS"/>
              </w:rPr>
              <w:t>1. Које је материјале користио човек из каменог доба?</w:t>
            </w:r>
          </w:p>
          <w:p w14:paraId="27D0535B" w14:textId="77777777" w:rsidR="003C5480" w:rsidRPr="0062083B" w:rsidRDefault="003C5480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2083B">
              <w:rPr>
                <w:rFonts w:ascii="Times New Roman" w:hAnsi="Times New Roman" w:cs="Times New Roman"/>
                <w:lang w:val="sr-Cyrl-RS"/>
              </w:rPr>
              <w:t>2. Шта је од њих правио?</w:t>
            </w:r>
          </w:p>
          <w:p w14:paraId="2FF519CF" w14:textId="68EBF2FD" w:rsidR="008F579D" w:rsidRPr="003C5480" w:rsidRDefault="008F579D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раде у паровима и одговарају на питања.</w:t>
            </w:r>
          </w:p>
          <w:p w14:paraId="27D0535C" w14:textId="77777777" w:rsidR="003C5480" w:rsidRPr="0062083B" w:rsidRDefault="003C5480" w:rsidP="003C5480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62083B">
              <w:rPr>
                <w:rFonts w:ascii="Times New Roman" w:hAnsi="Times New Roman" w:cs="Times New Roman"/>
                <w:b/>
                <w:i/>
                <w:u w:val="single"/>
                <w:lang w:val="sr-Cyrl-RS"/>
              </w:rPr>
              <w:t>Одговори</w:t>
            </w:r>
            <w:r w:rsidRPr="0062083B">
              <w:rPr>
                <w:rFonts w:ascii="Times New Roman" w:hAnsi="Times New Roman" w:cs="Times New Roman"/>
                <w:b/>
                <w:i/>
                <w:lang w:val="sr-Cyrl-RS"/>
              </w:rPr>
              <w:t>:</w:t>
            </w:r>
          </w:p>
          <w:p w14:paraId="27D0535D" w14:textId="77777777" w:rsidR="003C5480" w:rsidRPr="00F50D39" w:rsidRDefault="003C5480" w:rsidP="003C548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F50D39">
              <w:rPr>
                <w:rFonts w:ascii="Times New Roman" w:hAnsi="Times New Roman" w:cs="Times New Roman"/>
                <w:i/>
                <w:lang w:val="sr-Cyrl-RS"/>
              </w:rPr>
              <w:t>1. Камен, дрво и кости.</w:t>
            </w:r>
          </w:p>
          <w:p w14:paraId="27D0535E" w14:textId="77777777" w:rsidR="003C5480" w:rsidRPr="00F50D39" w:rsidRDefault="003C5480" w:rsidP="003C548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F50D39">
              <w:rPr>
                <w:rFonts w:ascii="Times New Roman" w:hAnsi="Times New Roman" w:cs="Times New Roman"/>
                <w:i/>
                <w:lang w:val="sr-Cyrl-RS"/>
              </w:rPr>
              <w:t xml:space="preserve">2. Секире, копља, ножеве, удице, лукове и стреле. </w:t>
            </w:r>
          </w:p>
          <w:p w14:paraId="27D0535F" w14:textId="27DEC042" w:rsidR="00F74625" w:rsidRPr="008F579D" w:rsidRDefault="008F579D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фронтално проверава одговоре.</w:t>
            </w:r>
          </w:p>
          <w:p w14:paraId="27D05360" w14:textId="77777777" w:rsidR="003C5480" w:rsidRDefault="003C5480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D05361" w14:textId="55AA5A1C" w:rsidR="007C748B" w:rsidRDefault="008F579D" w:rsidP="007C748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8F579D">
              <w:rPr>
                <w:rFonts w:ascii="Times New Roman" w:hAnsi="Times New Roman" w:cs="Times New Roman"/>
                <w:lang w:val="sr-Cyrl-RS"/>
              </w:rPr>
              <w:t xml:space="preserve">озивајући се на временску ленту са страна 16. и 17. наставник тражи од ученика </w:t>
            </w:r>
            <w:r>
              <w:rPr>
                <w:rFonts w:ascii="Times New Roman" w:hAnsi="Times New Roman" w:cs="Times New Roman"/>
                <w:lang w:val="sr-Cyrl-RS"/>
              </w:rPr>
              <w:t>да одговоре</w:t>
            </w:r>
            <w:r w:rsidR="007C748B">
              <w:rPr>
                <w:rFonts w:ascii="Times New Roman" w:hAnsi="Times New Roman" w:cs="Times New Roman"/>
                <w:lang w:val="sr-Cyrl-RS"/>
              </w:rPr>
              <w:t xml:space="preserve"> како се дели камено доба. Објашњавам им према чему се оно дели на ова два периода.  </w:t>
            </w:r>
          </w:p>
          <w:p w14:paraId="33C51073" w14:textId="77777777" w:rsidR="00CF4620" w:rsidRDefault="00CF4620" w:rsidP="007C748B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7D05362" w14:textId="0659880D" w:rsidR="007C748B" w:rsidRPr="00844A27" w:rsidRDefault="008F579D" w:rsidP="007C748B">
            <w:pPr>
              <w:rPr>
                <w:rFonts w:ascii="Times New Roman" w:hAnsi="Times New Roman" w:cs="Times New Roman"/>
                <w:strike/>
                <w:lang w:val="sr-Cyrl-RS"/>
              </w:rPr>
            </w:pPr>
            <w:r w:rsidRPr="008F579D">
              <w:rPr>
                <w:rFonts w:ascii="Times New Roman" w:hAnsi="Times New Roman" w:cs="Times New Roman"/>
                <w:lang w:val="sr-Cyrl-RS"/>
              </w:rPr>
              <w:t xml:space="preserve">Наставник исписује на табли </w:t>
            </w:r>
            <w:r w:rsidR="007C748B" w:rsidRPr="007C748B">
              <w:rPr>
                <w:rFonts w:ascii="Times New Roman" w:hAnsi="Times New Roman" w:cs="Times New Roman"/>
                <w:b/>
                <w:lang w:val="sr-Cyrl-RS"/>
              </w:rPr>
              <w:t>старије камено доба</w:t>
            </w:r>
            <w:r w:rsidR="007C748B">
              <w:rPr>
                <w:rFonts w:ascii="Times New Roman" w:hAnsi="Times New Roman" w:cs="Times New Roman"/>
                <w:b/>
                <w:lang w:val="sr-Cyrl-RS"/>
              </w:rPr>
              <w:t xml:space="preserve"> –  палеолит </w:t>
            </w:r>
            <w:r w:rsidR="007C748B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Pr="008F579D">
              <w:rPr>
                <w:rFonts w:ascii="Times New Roman" w:hAnsi="Times New Roman" w:cs="Times New Roman"/>
                <w:lang w:val="sr-Cyrl-RS"/>
              </w:rPr>
              <w:t>наводи његове карактеристике</w:t>
            </w:r>
            <w:r w:rsidR="003168F9">
              <w:rPr>
                <w:rFonts w:ascii="Times New Roman" w:hAnsi="Times New Roman" w:cs="Times New Roman"/>
                <w:lang w:val="sr-Cyrl-RS"/>
              </w:rPr>
              <w:t>.</w:t>
            </w:r>
            <w:r w:rsidR="007C748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7D05363" w14:textId="7B6893FE" w:rsidR="003C5480" w:rsidRDefault="003168F9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 xml:space="preserve">Ученици проверавају значење речи хорда и номади у уџбенику на страни 20. </w:t>
            </w:r>
          </w:p>
          <w:p w14:paraId="27D05364" w14:textId="763FCE5A" w:rsidR="00CF56A4" w:rsidRPr="00F74625" w:rsidRDefault="003168F9" w:rsidP="003C54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>Наставник пита ученике како је човек открио ватру и за чега му је она служила. Проверава одговоре и пружа додатна објашњења.</w:t>
            </w:r>
          </w:p>
          <w:p w14:paraId="4718C0AE" w14:textId="77777777" w:rsidR="00CF4620" w:rsidRDefault="00CF4620" w:rsidP="00CF56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D05365" w14:textId="7A55C2A2" w:rsidR="00F74625" w:rsidRPr="00A67B2C" w:rsidRDefault="003168F9" w:rsidP="00CF56A4">
            <w:pPr>
              <w:jc w:val="both"/>
              <w:rPr>
                <w:rFonts w:ascii="Times New Roman" w:hAnsi="Times New Roman" w:cs="Times New Roman"/>
                <w:strike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>Затим на табли исписује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млађе</w:t>
            </w:r>
            <w:r w:rsidRPr="007C748B">
              <w:rPr>
                <w:rFonts w:ascii="Times New Roman" w:hAnsi="Times New Roman" w:cs="Times New Roman"/>
                <w:b/>
                <w:lang w:val="sr-Cyrl-RS"/>
              </w:rPr>
              <w:t xml:space="preserve"> камено доба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–  неолит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 и објашњава ученицима његове карактеристике.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7D05366" w14:textId="1735462C" w:rsidR="00CF56A4" w:rsidRDefault="003168F9" w:rsidP="00CF56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3168F9">
              <w:rPr>
                <w:rFonts w:ascii="Times New Roman" w:hAnsi="Times New Roman" w:cs="Times New Roman"/>
                <w:lang w:val="sr-Cyrl-RS"/>
              </w:rPr>
              <w:t>ченици траже објашњења непознатих речи (</w:t>
            </w:r>
            <w:proofErr w:type="spellStart"/>
            <w:r w:rsidRPr="003168F9">
              <w:rPr>
                <w:rFonts w:ascii="Times New Roman" w:hAnsi="Times New Roman" w:cs="Times New Roman"/>
                <w:lang w:val="sr-Cyrl-RS"/>
              </w:rPr>
              <w:t>седеоци</w:t>
            </w:r>
            <w:proofErr w:type="spellEnd"/>
            <w:r w:rsidRPr="003168F9">
              <w:rPr>
                <w:rFonts w:ascii="Times New Roman" w:hAnsi="Times New Roman" w:cs="Times New Roman"/>
                <w:lang w:val="sr-Cyrl-RS"/>
              </w:rPr>
              <w:t>, неолитска револуција) у уџбенику стр. 21.</w:t>
            </w:r>
          </w:p>
          <w:p w14:paraId="27D05367" w14:textId="77777777" w:rsidR="00CF56A4" w:rsidRDefault="00CF56A4" w:rsidP="00CF56A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7D05368" w14:textId="3CB43BB2" w:rsidR="00CF56A4" w:rsidRDefault="003168F9" w:rsidP="00CF56A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3168F9">
              <w:rPr>
                <w:rFonts w:ascii="Times New Roman" w:hAnsi="Times New Roman" w:cs="Times New Roman"/>
                <w:lang w:val="sr-Cyrl-RS"/>
              </w:rPr>
              <w:t>аставник по</w:t>
            </w:r>
            <w:bookmarkEnd w:id="0"/>
            <w:r w:rsidRPr="003168F9">
              <w:rPr>
                <w:rFonts w:ascii="Times New Roman" w:hAnsi="Times New Roman" w:cs="Times New Roman"/>
                <w:lang w:val="sr-Cyrl-RS"/>
              </w:rPr>
              <w:t xml:space="preserve">зива ученике </w:t>
            </w:r>
            <w:r w:rsidR="00CF56A4" w:rsidRPr="00C43261">
              <w:rPr>
                <w:rFonts w:ascii="Times New Roman" w:hAnsi="Times New Roman" w:cs="Times New Roman"/>
                <w:lang w:val="sr-Cyrl-RS"/>
              </w:rPr>
              <w:t>да</w:t>
            </w:r>
            <w:r w:rsidR="00CF56A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CF56A4">
              <w:rPr>
                <w:rFonts w:ascii="Times New Roman" w:hAnsi="Times New Roman" w:cs="Times New Roman"/>
                <w:lang w:val="sr-Cyrl-RS"/>
              </w:rPr>
              <w:t>погледају слике кућа праисторијског човека у уџбенику на с</w:t>
            </w:r>
            <w:r w:rsidR="00850369">
              <w:rPr>
                <w:rFonts w:ascii="Times New Roman" w:hAnsi="Times New Roman" w:cs="Times New Roman"/>
                <w:lang w:val="sr-Cyrl-RS"/>
              </w:rPr>
              <w:t>трани 22.</w:t>
            </w:r>
            <w:r>
              <w:t xml:space="preserve"> </w:t>
            </w:r>
            <w:r w:rsidRPr="003168F9">
              <w:rPr>
                <w:rFonts w:ascii="Times New Roman" w:hAnsi="Times New Roman" w:cs="Times New Roman"/>
                <w:lang w:val="sr-Cyrl-RS"/>
              </w:rPr>
              <w:t>Кроз разговор са наставником ученици описују</w:t>
            </w:r>
            <w:r w:rsidR="00850369">
              <w:rPr>
                <w:rFonts w:ascii="Times New Roman" w:hAnsi="Times New Roman" w:cs="Times New Roman"/>
                <w:lang w:val="sr-Cyrl-RS"/>
              </w:rPr>
              <w:t xml:space="preserve"> земунице, сојенице и колибе</w:t>
            </w:r>
            <w:r w:rsidR="00CF56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50369">
              <w:rPr>
                <w:rFonts w:ascii="Times New Roman" w:hAnsi="Times New Roman" w:cs="Times New Roman"/>
                <w:lang w:val="sr-Cyrl-RS"/>
              </w:rPr>
              <w:t>(</w:t>
            </w:r>
            <w:r w:rsidR="00CF56A4">
              <w:rPr>
                <w:rFonts w:ascii="Times New Roman" w:hAnsi="Times New Roman" w:cs="Times New Roman"/>
                <w:lang w:val="sr-Cyrl-RS"/>
              </w:rPr>
              <w:t>како су изгледале, од чега су се правиле и сл.</w:t>
            </w:r>
            <w:r w:rsidR="00850369">
              <w:rPr>
                <w:rFonts w:ascii="Times New Roman" w:hAnsi="Times New Roman" w:cs="Times New Roman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аставник објашњава </w:t>
            </w:r>
            <w:r w:rsidR="00CF56A4">
              <w:rPr>
                <w:rFonts w:ascii="Times New Roman" w:hAnsi="Times New Roman" w:cs="Times New Roman"/>
                <w:lang w:val="sr-Cyrl-RS"/>
              </w:rPr>
              <w:t xml:space="preserve">појаву </w:t>
            </w:r>
            <w:r w:rsidR="00CF56A4" w:rsidRPr="00C43261">
              <w:rPr>
                <w:rFonts w:ascii="Times New Roman" w:hAnsi="Times New Roman" w:cs="Times New Roman"/>
                <w:i/>
                <w:lang w:val="sr-Cyrl-RS"/>
              </w:rPr>
              <w:t>рода, племена, села и градова</w:t>
            </w:r>
            <w:r w:rsidR="00CF56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168F9">
              <w:rPr>
                <w:rFonts w:ascii="Times New Roman" w:hAnsi="Times New Roman" w:cs="Times New Roman"/>
                <w:lang w:val="sr-Cyrl-RS"/>
              </w:rPr>
              <w:t>кроз графички приказ који црта на табли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7D05369" w14:textId="77777777" w:rsidR="00CF56A4" w:rsidRDefault="00CF56A4" w:rsidP="00CF56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7D05381" wp14:editId="76D7042C">
                  <wp:extent cx="1957070" cy="1901825"/>
                  <wp:effectExtent l="0" t="0" r="508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070" cy="190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7D0536A" w14:textId="77777777" w:rsidR="00CF56A4" w:rsidRDefault="00CF56A4" w:rsidP="00CF56A4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7D0536B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6C" w14:textId="7F062657" w:rsidR="00FC0A22" w:rsidRPr="003168F9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3168F9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3168F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3168F9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="003168F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:</w:t>
            </w:r>
          </w:p>
          <w:p w14:paraId="27D0536D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6E" w14:textId="7717CEBD" w:rsidR="00734AD2" w:rsidRPr="00D75DDF" w:rsidRDefault="003168F9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>Наставник упућује ученике да за домаћи  задатак израд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50369">
              <w:rPr>
                <w:rFonts w:ascii="Times New Roman" w:hAnsi="Times New Roman" w:cs="Times New Roman"/>
                <w:lang w:val="sr-Cyrl-RS"/>
              </w:rPr>
              <w:t>инфо картице за старије и млађе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168F9">
              <w:rPr>
                <w:rFonts w:ascii="Times New Roman" w:hAnsi="Times New Roman" w:cs="Times New Roman"/>
                <w:lang w:val="sr-Cyrl-RS"/>
              </w:rPr>
              <w:t>и погледају видео записе 2.1.1. и 2.1.2. 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електронском додатку у поглављ</w:t>
            </w:r>
            <w:r w:rsidRPr="003168F9">
              <w:rPr>
                <w:rFonts w:ascii="Times New Roman" w:hAnsi="Times New Roman" w:cs="Times New Roman"/>
                <w:lang w:val="sr-Cyrl-RS"/>
              </w:rPr>
              <w:t>у Праисторија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7D05374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7D05375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27D05378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77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7D0537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9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D0537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27D0537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7D0537F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7D05380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B117F"/>
    <w:multiLevelType w:val="hybridMultilevel"/>
    <w:tmpl w:val="C848E47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D18E7"/>
    <w:multiLevelType w:val="hybridMultilevel"/>
    <w:tmpl w:val="F9C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648E1"/>
    <w:multiLevelType w:val="hybridMultilevel"/>
    <w:tmpl w:val="2BEC5F9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35820"/>
    <w:multiLevelType w:val="hybridMultilevel"/>
    <w:tmpl w:val="208C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28EA"/>
    <w:rsid w:val="000170A9"/>
    <w:rsid w:val="00043CF6"/>
    <w:rsid w:val="00075CB7"/>
    <w:rsid w:val="000D3630"/>
    <w:rsid w:val="00152CCE"/>
    <w:rsid w:val="00174CA3"/>
    <w:rsid w:val="00180532"/>
    <w:rsid w:val="0019622D"/>
    <w:rsid w:val="001A3D63"/>
    <w:rsid w:val="001E2E3C"/>
    <w:rsid w:val="002446A6"/>
    <w:rsid w:val="0025595E"/>
    <w:rsid w:val="00286CD9"/>
    <w:rsid w:val="00294240"/>
    <w:rsid w:val="002A7D41"/>
    <w:rsid w:val="002D7B5D"/>
    <w:rsid w:val="002E0058"/>
    <w:rsid w:val="003168F9"/>
    <w:rsid w:val="00357B4D"/>
    <w:rsid w:val="00357DBB"/>
    <w:rsid w:val="003605EF"/>
    <w:rsid w:val="003A6F4B"/>
    <w:rsid w:val="003C2D6A"/>
    <w:rsid w:val="003C5480"/>
    <w:rsid w:val="003E2EFF"/>
    <w:rsid w:val="004308DA"/>
    <w:rsid w:val="00481F8C"/>
    <w:rsid w:val="004B1578"/>
    <w:rsid w:val="005242EC"/>
    <w:rsid w:val="005504D0"/>
    <w:rsid w:val="0056434C"/>
    <w:rsid w:val="005C0338"/>
    <w:rsid w:val="005F0BD4"/>
    <w:rsid w:val="006114FA"/>
    <w:rsid w:val="0062083B"/>
    <w:rsid w:val="006A5FA7"/>
    <w:rsid w:val="006D5837"/>
    <w:rsid w:val="006D7FEB"/>
    <w:rsid w:val="00734AD2"/>
    <w:rsid w:val="0076088A"/>
    <w:rsid w:val="007C748B"/>
    <w:rsid w:val="007F6D54"/>
    <w:rsid w:val="00831E64"/>
    <w:rsid w:val="00844A27"/>
    <w:rsid w:val="00850369"/>
    <w:rsid w:val="008A5B05"/>
    <w:rsid w:val="008F579D"/>
    <w:rsid w:val="009709C5"/>
    <w:rsid w:val="0099108F"/>
    <w:rsid w:val="009A60B7"/>
    <w:rsid w:val="009A6EEA"/>
    <w:rsid w:val="00A32CF0"/>
    <w:rsid w:val="00A67B2C"/>
    <w:rsid w:val="00A80532"/>
    <w:rsid w:val="00AB3E22"/>
    <w:rsid w:val="00AD2969"/>
    <w:rsid w:val="00BA4BBF"/>
    <w:rsid w:val="00C22847"/>
    <w:rsid w:val="00C2374A"/>
    <w:rsid w:val="00C51872"/>
    <w:rsid w:val="00CB666D"/>
    <w:rsid w:val="00CF4620"/>
    <w:rsid w:val="00CF56A4"/>
    <w:rsid w:val="00D07C26"/>
    <w:rsid w:val="00D3604F"/>
    <w:rsid w:val="00D3610C"/>
    <w:rsid w:val="00D741B7"/>
    <w:rsid w:val="00D75DDF"/>
    <w:rsid w:val="00DA02AB"/>
    <w:rsid w:val="00DB4496"/>
    <w:rsid w:val="00DC7C02"/>
    <w:rsid w:val="00E376DF"/>
    <w:rsid w:val="00E76EFD"/>
    <w:rsid w:val="00E86184"/>
    <w:rsid w:val="00EC77AF"/>
    <w:rsid w:val="00F50D39"/>
    <w:rsid w:val="00F52848"/>
    <w:rsid w:val="00F74625"/>
    <w:rsid w:val="00F75DA0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531B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15</cp:revision>
  <dcterms:created xsi:type="dcterms:W3CDTF">2018-07-21T15:37:00Z</dcterms:created>
  <dcterms:modified xsi:type="dcterms:W3CDTF">2018-08-18T23:30:00Z</dcterms:modified>
</cp:coreProperties>
</file>